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55BB" w14:textId="764FADEC" w:rsidR="00E4260B" w:rsidRDefault="00E4260B" w:rsidP="00E4260B">
      <w:pPr>
        <w:autoSpaceDE w:val="0"/>
        <w:autoSpaceDN w:val="0"/>
        <w:adjustRightInd w:val="0"/>
        <w:jc w:val="center"/>
        <w:rPr>
          <w:rFonts w:ascii="AppleSystemUIFont" w:hAnsi="AppleSystemUIFont" w:cs="AppleSystemUIFont"/>
        </w:rPr>
      </w:pPr>
      <w:r>
        <w:rPr>
          <w:rFonts w:ascii="AppleSystemUIFont" w:hAnsi="AppleSystemUIFont" w:cs="AppleSystemUIFont"/>
        </w:rPr>
        <w:t>Monday, August 10, 2020, New Beginnings</w:t>
      </w:r>
    </w:p>
    <w:p w14:paraId="52E8BC47" w14:textId="69D0380F" w:rsidR="00E4260B" w:rsidRDefault="00E4260B" w:rsidP="00E4260B">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458BC55C" w14:textId="77777777" w:rsidR="00E4260B" w:rsidRDefault="00E4260B" w:rsidP="00E4260B">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1E1F44E6" w14:textId="74038511" w:rsidR="00E4260B" w:rsidRDefault="00E4260B" w:rsidP="00E4260B">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30A2E34D" w14:textId="77777777" w:rsidR="00E4260B" w:rsidRDefault="00E4260B" w:rsidP="00E4260B">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73F6E034" w14:textId="77777777" w:rsidR="00E4260B" w:rsidRDefault="00E4260B" w:rsidP="00E4260B">
      <w:pPr>
        <w:autoSpaceDE w:val="0"/>
        <w:autoSpaceDN w:val="0"/>
        <w:adjustRightInd w:val="0"/>
        <w:rPr>
          <w:rFonts w:ascii="AppleSystemUIFont" w:hAnsi="AppleSystemUIFont" w:cs="AppleSystemUIFont"/>
        </w:rPr>
      </w:pPr>
    </w:p>
    <w:p w14:paraId="610425E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772FB276"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7BDE5000"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Monday, August 10, 2020 </w:t>
      </w:r>
    </w:p>
    <w:p w14:paraId="1AB00903"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6E56790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First Light 5:53AM CST Laurel, MS</w:t>
      </w:r>
    </w:p>
    <w:p w14:paraId="066ED413"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Next Broadcast:</w:t>
      </w:r>
    </w:p>
    <w:p w14:paraId="64CA8330"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Tuesday, August 11, 2020 </w:t>
      </w:r>
    </w:p>
    <w:p w14:paraId="4817C1A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526DB94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First Light 5:53AM CST Laurel, MS</w:t>
      </w:r>
    </w:p>
    <w:p w14:paraId="5669B1CF"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2FD723F3"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6B8ADB45"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490AD689"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Psalm 46 Lord of Host (Shane &amp; Shane) </w:t>
      </w:r>
      <w:hyperlink r:id="rId4" w:history="1">
        <w:r>
          <w:rPr>
            <w:rFonts w:ascii="AppleSystemUIFont" w:hAnsi="AppleSystemUIFont" w:cs="AppleSystemUIFont"/>
            <w:color w:val="DCA10D"/>
          </w:rPr>
          <w:t>https://youtu.be/2emelR7lGmw</w:t>
        </w:r>
      </w:hyperlink>
    </w:p>
    <w:p w14:paraId="3FD511F9"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C1F4CE1"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WAR WORD FOR TODAY: LORD OF HOST YOU ARE WITH US! PSALM 46</w:t>
      </w:r>
    </w:p>
    <w:p w14:paraId="07D54243"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“My Vision, My Dream, My Word will stand for America It will be said among the nations, “Look what God has done! He did it for them. Will He not do it for us?! God is in Americus and Americus is in God – Decree It! CALL THE INDUSTRIOUS LEADER FORTH… CALL AMERICUS OUT OF THE GRAVE INTO HER DESTINY! ALIVE TO THRIVE!</w:t>
      </w:r>
    </w:p>
    <w:p w14:paraId="1B5BB4D2"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And Canada, you’ve tasted and seen My Goodness – but, now you will know My Goodness – Canada will know the Lord! There are those that have said that you are a Post-Christian nation- Ah, NOT SO, You are poised for My Kingdom Power and Glory – I will Presence Myself in Canada. Canada, You, will get a new heart! There are people who will eat their words. Here </w:t>
      </w:r>
      <w:r>
        <w:rPr>
          <w:rFonts w:ascii="AppleSystemUIFont" w:hAnsi="AppleSystemUIFont" w:cs="AppleSystemUIFont"/>
        </w:rPr>
        <w:lastRenderedPageBreak/>
        <w:t>today and gone tomorrow! My Word Will Stand! The Vision has voice! It speaks! My time is sure! (Word of the Lord, BLove 8/10/2020)</w:t>
      </w:r>
    </w:p>
    <w:p w14:paraId="2834A3C6"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LORD OF HOST YOU ARE WITH US! PSALM 46</w:t>
      </w:r>
    </w:p>
    <w:p w14:paraId="067BA159"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Proverbs 2</w:t>
      </w:r>
    </w:p>
    <w:p w14:paraId="4FE99292" w14:textId="77777777" w:rsidR="00E4260B" w:rsidRDefault="00E4260B" w:rsidP="00E4260B">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https://www.biblegateway.com/passage/…</w:t>
        </w:r>
      </w:hyperlink>
    </w:p>
    <w:p w14:paraId="4EA8D091"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“So, train your heart to listen when I speak and open your spirit wide to expand your discernment—</w:t>
      </w:r>
    </w:p>
    <w:p w14:paraId="3D56293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then pass it on to your sons and daughters.” (Psalm 2:2; TPT)</w:t>
      </w:r>
    </w:p>
    <w:p w14:paraId="2D78C57B"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Habakkuk 2 </w:t>
      </w:r>
      <w:hyperlink r:id="rId6" w:history="1">
        <w:r>
          <w:rPr>
            <w:rFonts w:ascii="AppleSystemUIFont" w:hAnsi="AppleSystemUIFont" w:cs="AppleSystemUIFont"/>
            <w:color w:val="DCA10D"/>
          </w:rPr>
          <w:t>https://www.biblegateway.com/passage/…</w:t>
        </w:r>
      </w:hyperlink>
    </w:p>
    <w:p w14:paraId="0D3CBBA1"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Psalm 126 </w:t>
      </w:r>
      <w:hyperlink r:id="rId7" w:history="1">
        <w:r>
          <w:rPr>
            <w:rFonts w:ascii="AppleSystemUIFont" w:hAnsi="AppleSystemUIFont" w:cs="AppleSystemUIFont"/>
            <w:color w:val="DCA10D"/>
          </w:rPr>
          <w:t>https://www.biblegateway.com/passage/?search=Psalm+126</w:t>
        </w:r>
      </w:hyperlink>
    </w:p>
    <w:p w14:paraId="6DF6CEF3"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Americus: Latin- Industrious Leader</w:t>
      </w:r>
    </w:p>
    <w:p w14:paraId="306E3AB6" w14:textId="77777777" w:rsidR="00E4260B" w:rsidRDefault="00E4260B" w:rsidP="00E4260B">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https://www.name-doctor.com/name-americus-meaning-of-americ…</w:t>
        </w:r>
      </w:hyperlink>
    </w:p>
    <w:p w14:paraId="0FCF2A7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WAR WORD: FRIDAY, AUGUST 7, 2020 I see a great shaking this weekend. I hear the Lord saying… It must needs be, even as with Jesus at the Samarian Well, It must need be that we go thru… GOD’S DECREE: YOU WILL GO THRU, COME THRU AND INTO! “Tell My people, ‘Dreams Really Do Come True!”</w:t>
      </w:r>
    </w:p>
    <w:p w14:paraId="199CE29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WAGING WAR WITH THE WORD – HOLDING ON TO FAITH AND A GOOD CONSCIENCE!</w:t>
      </w:r>
    </w:p>
    <w:p w14:paraId="32AE4A2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6360491B"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w:t>
      </w:r>
    </w:p>
    <w:p w14:paraId="7FE189D0"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14:paraId="0A70FE2E"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6:1-8;NIV)</w:t>
      </w:r>
    </w:p>
    <w:p w14:paraId="2BD3E9E1"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14:paraId="7BC014EE"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“Three times you shall keep a feast to Me in the year: 15 You shall keep the Feast of Unleavened Bread (you shall eat unleavened bread seven days, as I commanded you, at the </w:t>
      </w:r>
      <w:r>
        <w:rPr>
          <w:rFonts w:ascii="AppleSystemUIFont" w:hAnsi="AppleSystemUIFont" w:cs="AppleSystemUIFont"/>
        </w:rPr>
        <w:lastRenderedPageBreak/>
        <w:t>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 17 “Three times in the year all your males shall appear before the Lord [c]God.</w:t>
      </w:r>
    </w:p>
    <w:p w14:paraId="12EFF782"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14:paraId="1AF6F23F"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14:paraId="0EB82153"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 25 “So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48E316B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14:paraId="4AEC233B"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14:paraId="60106EB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1. Divine Protection</w:t>
      </w:r>
    </w:p>
    <w:p w14:paraId="71744BFA"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14:paraId="1593AC6F"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14:paraId="5D4AE67B"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14:paraId="1D78D374"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14:paraId="3F54C9A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6. A Godly Release of Fear and Respect from Enemies</w:t>
      </w:r>
    </w:p>
    <w:p w14:paraId="32C8F492"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7. Relief from the Threat of Enemies</w:t>
      </w:r>
    </w:p>
    <w:p w14:paraId="625B43E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14:paraId="6248DDF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14:paraId="20783FE6"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With God we are more than conquerors, however, there is a reason He put Passover in place not just for the season in Egypt, but eternally. To prepare us. To give us the Passover blessings </w:t>
      </w:r>
      <w:r>
        <w:rPr>
          <w:rFonts w:ascii="AppleSystemUIFont" w:hAnsi="AppleSystemUIFont" w:cs="AppleSystemUIFont"/>
        </w:rPr>
        <w:lastRenderedPageBreak/>
        <w:t>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14:paraId="40381500"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14:paraId="428A6E8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14:paraId="53BFF0F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14:paraId="058CE49E"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14:paraId="092B388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14:paraId="5A2520B5"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5D64B564"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14:paraId="7B8F9DE8"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14:paraId="4FA9D2A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14:paraId="410336C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14:paraId="3359F9B1"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14:paraId="1DCCBD04"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 “So you shall serve the Lord your God, and He will bless your bread and your water. And I will take sickness away from the midst of you.”—Exodus 23:25</w:t>
      </w:r>
    </w:p>
    <w:p w14:paraId="527C0164"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COVENANT PROTECTION FOR MULTIPLICATION AND LONGEVITY</w:t>
      </w:r>
    </w:p>
    <w:p w14:paraId="7A4E4958"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“No one shall suffer miscarriage or be barren in your land; I will fulfill the number of your days.”—Exodus 23:26</w:t>
      </w:r>
    </w:p>
    <w:p w14:paraId="2860A404"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If we are suffering from barrenness, it is easy to become distracted from what we were created for. While this barrenness is not always physical, barrenness of the heart can be just as </w:t>
      </w:r>
      <w:r>
        <w:rPr>
          <w:rFonts w:ascii="AppleSystemUIFont" w:hAnsi="AppleSystemUIFont" w:cs="AppleSystemUIFont"/>
        </w:rPr>
        <w:lastRenderedPageBreak/>
        <w:t>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1E80E86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14:paraId="52614F33"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time wasting attacks. When the enemy discovers the truth and depth of our relationship with God—comes to fear/respect it—he dreads messing with us… with King’s kids.</w:t>
      </w:r>
    </w:p>
    <w:p w14:paraId="7A283ACE"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“I will send My fear before you, I will cause confusion among all the people to whom you come, and will make all your enemies turn their backs to you.”—Exodus 23:27</w:t>
      </w:r>
    </w:p>
    <w:p w14:paraId="7464E486"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14:paraId="5D9FD3E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p>
    <w:p w14:paraId="57911C0F"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74EE4EC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14:paraId="75520921"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14:paraId="67351E2A"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7BD30FB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14:paraId="6B0FC7B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14:paraId="576E5DB9"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400E67B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Decrees of Exodus 23 partnering and participating in the Celebration of our Passover Lamb Jesus Christ! In the Name of Jesus Christ: </w:t>
      </w:r>
    </w:p>
    <w:p w14:paraId="03AE75DC"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14:paraId="56EC353D"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3EC34777"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6499860E"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SUPERNATURAL HEALTH and KINGDOM PROSPERITY: I Decree and Declare that you will walk in Godly health and Kingdom prosperity! “So you shall serve the Lord your God, and He will bless your bread and your water. And I will take sickness away from the midst of you.” (v. 25)</w:t>
      </w:r>
    </w:p>
    <w:p w14:paraId="70B8C184"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7AE4DD82"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p>
    <w:p w14:paraId="3912CE78"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2187B061"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6D864A75"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53E366CF"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55EBFA39"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58EB538B"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56F0D87B"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0ADD07B"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5723EACE"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17F3BEE0"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7CEE4946"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lastRenderedPageBreak/>
        <w:t>— A Time to Advance: Understanding the Significance of the Hebrew Tribes and Months by Chuck Pierce, Robert Heidler, et al.</w:t>
      </w:r>
    </w:p>
    <w:p w14:paraId="5C7E0195"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690F9468"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5BD4D79"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1A51DFD2" w14:textId="77777777" w:rsidR="00E4260B" w:rsidRDefault="00E4260B" w:rsidP="00E4260B">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52042BFE"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5188BAA"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19B2AAD0" w14:textId="77777777" w:rsidR="00E4260B" w:rsidRDefault="00E4260B" w:rsidP="00E4260B">
      <w:pPr>
        <w:autoSpaceDE w:val="0"/>
        <w:autoSpaceDN w:val="0"/>
        <w:adjustRightInd w:val="0"/>
        <w:rPr>
          <w:rFonts w:ascii="AppleSystemUIFont" w:hAnsi="AppleSystemUIFont" w:cs="AppleSystemUIFont"/>
        </w:rPr>
      </w:pPr>
      <w:r>
        <w:rPr>
          <w:rFonts w:ascii="AppleSystemUIFont" w:hAnsi="AppleSystemUIFont" w:cs="AppleSystemUIFont"/>
        </w:rPr>
        <w:t>Laurel, MS 39440</w:t>
      </w:r>
    </w:p>
    <w:p w14:paraId="2B6B2618" w14:textId="77777777" w:rsidR="00E20680" w:rsidRDefault="00E4260B"/>
    <w:sectPr w:rsidR="00E20680" w:rsidSect="00BE44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0B"/>
    <w:rsid w:val="001F13FF"/>
    <w:rsid w:val="00AD0DC7"/>
    <w:rsid w:val="00E4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AF5BC"/>
  <w14:defaultImageDpi w14:val="32767"/>
  <w15:chartTrackingRefBased/>
  <w15:docId w15:val="{8572CE26-39FE-3D4E-A386-4A64E972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name-doctor.com%2Fname-americus-meaning-of-americus-44441.html%3Ffbclid%3DIwAR2AmEgL4trOZiBXa1OCLKt8cKMxo5k4hvyZbfQkS_eYNJzAKV4hJN3hAKQ&amp;h=AT3DbNKdatG_AgswmcctOO3PG8SH-50l84cK7gUl036WL918OmG1krhxxCDVhS9HwGqes2NiTDFUv5MK4tMG-b5CJNkTChtzgaS75NCIPmNAevWxvHjV7m9C5wnW-uf1UaaCocxyaUOmZsT8HfFjPkMbrybOPoaUG6TiWhNSAhttcUI0xPCNIA0"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passage%2F%3Fsearch%3DPsalm%2B126%26fbclid%3DIwAR01OgrLvzWKdbamhKhPZKdnHcH5RrwM5IuTyOXzEa9NMKUwf4SGga2T7C8&amp;h=AT2UYVe9kf9UlW1W2aBNQ01Kszz6cxtWuYSnwdV_mwUpz9vsFioC1P0Z4GbHJz0Ve4i3J0wp27BmR1jUHUodnv4fyt-ENw2aZCsrWGInYieKv_ExYILqHQEZHagj3_it1YDsUvJUWvQCywWua0AYL2NPBozXvPeXLQo0BFeEZ8zioG1ZYyPKsz4OaYaVOmLToC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Habakkuk%2B2%26version%3DNIV%26fbclid%3DIwAR3UZTZsFg_7b-ojLKPlAA1rB1T_FhNKDqkPEC3wxiHGAs_1pAv2zxfhOpM&amp;h=AT0sdmiERjp6iSPYgZBzpZRnLE0B0ORi6i_Gr0kkVEn0MDpo5ffNAsOexaXRQX0mUmAkDNkGg4xr2-CQVo9gih350QRY0zn5fPMsQ6-6cqbhzz42TEirjQCuPrDM_gPcxof9q2vg1cp_1qn-k5vtGUNyfQVCNTq3Omv0jbUbOwpg1Ni5g-lXOpI" TargetMode="External"/><Relationship Id="rId11" Type="http://schemas.openxmlformats.org/officeDocument/2006/relationships/theme" Target="theme/theme1.xml"/><Relationship Id="rId5" Type="http://schemas.openxmlformats.org/officeDocument/2006/relationships/hyperlink" Target="https://l.facebook.com/l.php?u=https%3A%2F%2Fwww.biblegateway.com%2Fpassage%2F%3Fsearch%3DProverbs%2B2%26version%3DTPT%26fbclid%3DIwAR3ZMgZm2NX90bPyraRIHYnzi-GoGzykooOs22zo4nc32smKQktrPA2x2s0&amp;h=AT3eUYqPexZOZbabvjdexvxMU6GGDFDy99WFVr4kC8Uxga9KuseeNycOYwJKgZMDUQSlRRQ0dd5uYY3dQ7ZTIbE-MIpOj0d8A6uBPwYV-RT9gd6UGyS0BV7-vinVimnzyGhJPP9T7APeU3A7HHg-5YVXIvHVi2aVkoHWrwHfxqoF8C6tpk260ok" TargetMode="External"/><Relationship Id="rId10" Type="http://schemas.openxmlformats.org/officeDocument/2006/relationships/fontTable" Target="fontTable.xml"/><Relationship Id="rId4" Type="http://schemas.openxmlformats.org/officeDocument/2006/relationships/hyperlink" Target="https://l.facebook.com/l.php?u=https%3A%2F%2Fyoutu.be%2F2emelR7lGmw%3Ffbclid%3DIwAR0DlHuH2WaYpOaC5owZaBGdpUfdV-ZXUE2DDSgL6QkApC1p_10DA746nEA&amp;h=AT1WMISjZ-z2plTOM-Tt3pomBHqQczzj3gl-Qf19A7uWJ8NRtJRw3VUFd7S6ZzMUdK6Bl8xW13490oaaS837MlUUE7D3HLMcUOZMNotH1dpUcGKMpZ8ZdpiEBK87HuFW95LtVdzBLBGBVFUCOqhU2PVFm11XJNZhYb9oAEwBL4qr520uoAHnJIY" TargetMode="External"/><Relationship Id="rId9" Type="http://schemas.openxmlformats.org/officeDocument/2006/relationships/hyperlink" Target="https://l.facebook.com/l.php?u=http%3A%2F%2Floveministrieslive.com%2F%3Ffbclid%3DIwAR3F8xIFE9O81evJWL0-ZAmQUgXnIaXzgm-i-q9KVpamh9KTjnHQSwyyJI8&amp;h=AT2jLnSMc4GNzcGyEvVGlFIEA1RxrgVWjHJyJGWadQWW7xl3oMQLs7f-ONvpOJIDpy44arXDrQ5TYbwaM8ShXs3NeaDzdw91ozI6NpvcvkwmXPY4ltPSpBb8j027iiS5shU3OiCjU5G2xBdRuXBlgvMazvkiAIdNG6rmIAggPD1scpnVmuHRC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3316</Words>
  <Characters>18902</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2020-08-10T18:06:00Z</dcterms:created>
  <dcterms:modified xsi:type="dcterms:W3CDTF">2020-08-10T18:06:00Z</dcterms:modified>
</cp:coreProperties>
</file>